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b/>
          <w:sz w:val="24"/>
        </w:rPr>
      </w:pPr>
      <w:r>
        <w:rPr>
          <w:noProof/>
          <w:sz w:val="24"/>
          <w:lang w:eastAsia="de-D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4914900</wp:posOffset>
            </wp:positionH>
            <wp:positionV relativeFrom="margin">
              <wp:posOffset>-342900</wp:posOffset>
            </wp:positionV>
            <wp:extent cx="1600200" cy="1111250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</w:rPr>
        <w:t>Gruppenfahrt mit dem Bus (ab 10 Personen)</w:t>
      </w:r>
    </w:p>
    <w:p>
      <w:pPr>
        <w:rPr>
          <w:sz w:val="24"/>
        </w:rPr>
      </w:pPr>
      <w:r>
        <w:rPr>
          <w:sz w:val="24"/>
        </w:rPr>
        <w:t>im Bereich des Heidenheimer Tarifverbundes</w:t>
      </w:r>
    </w:p>
    <w:p>
      <w:pPr>
        <w:rPr>
          <w:sz w:val="24"/>
        </w:rPr>
      </w:pPr>
    </w:p>
    <w:p>
      <w:pPr>
        <w:rPr>
          <w:b/>
          <w:sz w:val="24"/>
          <w:u w:val="single"/>
        </w:rPr>
      </w:pPr>
      <w:r>
        <w:rPr>
          <w:b/>
          <w:sz w:val="24"/>
          <w:u w:val="single"/>
        </w:rPr>
        <w:t>Anmeldung per E-Mail an das betroffene Busunternehmen</w:t>
      </w:r>
    </w:p>
    <w:p>
      <w:pPr>
        <w:rPr>
          <w:sz w:val="16"/>
          <w:szCs w:val="16"/>
        </w:rPr>
      </w:pPr>
      <w:bookmarkStart w:id="0" w:name="_GoBack"/>
      <w:bookmarkEnd w:id="0"/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1701"/>
        <w:gridCol w:w="3119"/>
      </w:tblGrid>
      <w:tr>
        <w:trPr>
          <w:trHeight w:val="392"/>
        </w:trPr>
        <w:tc>
          <w:tcPr>
            <w:tcW w:w="5211" w:type="dxa"/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Verkehrsunternehmen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</w:p>
        </w:tc>
      </w:tr>
      <w:tr>
        <w:trPr>
          <w:trHeight w:val="412"/>
        </w:trPr>
        <w:tc>
          <w:tcPr>
            <w:tcW w:w="5211" w:type="dxa"/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0354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Heidenheimer Verkehrsgesellschaft mbH (HVG)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07321 / 3582-0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</w:rPr>
            </w:pPr>
            <w:hyperlink r:id="rId5" w:history="1">
              <w:r>
                <w:rPr>
                  <w:rStyle w:val="Hyperlink"/>
                  <w:b/>
                  <w:sz w:val="20"/>
                  <w:szCs w:val="20"/>
                </w:rPr>
                <w:t>info@hvg-bus.de</w:t>
              </w:r>
            </w:hyperlink>
          </w:p>
        </w:tc>
      </w:tr>
      <w:tr>
        <w:trPr>
          <w:trHeight w:val="419"/>
        </w:trPr>
        <w:tc>
          <w:tcPr>
            <w:tcW w:w="5211" w:type="dxa"/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3675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Süddeutsche Verkehrslinien GmbH &amp; Co. KG (SVL)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07392 / 90070-0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</w:rPr>
            </w:pPr>
            <w:hyperlink r:id="rId6" w:history="1">
              <w:r>
                <w:rPr>
                  <w:rStyle w:val="Hyperlink"/>
                  <w:b/>
                  <w:sz w:val="20"/>
                  <w:szCs w:val="20"/>
                </w:rPr>
                <w:t>info@svl-verkehr.de</w:t>
              </w:r>
            </w:hyperlink>
          </w:p>
        </w:tc>
      </w:tr>
      <w:tr>
        <w:trPr>
          <w:trHeight w:val="378"/>
        </w:trPr>
        <w:tc>
          <w:tcPr>
            <w:tcW w:w="5211" w:type="dxa"/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4826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Regionalverkehr Alb-Bodensee GmbH (RAB)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0731 / 1550-0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</w:rPr>
            </w:pPr>
            <w:hyperlink r:id="rId7" w:history="1">
              <w:r>
                <w:rPr>
                  <w:rStyle w:val="Hyperlink"/>
                  <w:b/>
                  <w:sz w:val="20"/>
                  <w:szCs w:val="20"/>
                </w:rPr>
                <w:t>RAB.info-Ulm@deutschebahn.com</w:t>
              </w:r>
            </w:hyperlink>
            <w:r>
              <w:rPr>
                <w:rStyle w:val="Hyperlink"/>
                <w:b/>
                <w:sz w:val="20"/>
                <w:szCs w:val="20"/>
              </w:rPr>
              <w:t xml:space="preserve"> </w:t>
            </w:r>
          </w:p>
        </w:tc>
      </w:tr>
      <w:tr>
        <w:trPr>
          <w:trHeight w:val="458"/>
        </w:trPr>
        <w:tc>
          <w:tcPr>
            <w:tcW w:w="5211" w:type="dxa"/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4465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 Firma Rupp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07326 / 7254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</w:rPr>
            </w:pPr>
            <w:hyperlink r:id="rId8" w:history="1">
              <w:r>
                <w:rPr>
                  <w:rStyle w:val="Hyperlink"/>
                  <w:b/>
                  <w:sz w:val="20"/>
                  <w:szCs w:val="20"/>
                </w:rPr>
                <w:t>info@omnibus-rupp.de</w:t>
              </w:r>
            </w:hyperlink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>
      <w:pPr>
        <w:rPr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0031"/>
      </w:tblGrid>
      <w:tr>
        <w:trPr>
          <w:trHeight w:val="1885"/>
        </w:trPr>
        <w:tc>
          <w:tcPr>
            <w:tcW w:w="10031" w:type="dxa"/>
            <w:shd w:val="clear" w:color="auto" w:fill="E6E6E6"/>
            <w:tcMar>
              <w:top w:w="28" w:type="dxa"/>
              <w:bottom w:w="28" w:type="dxa"/>
            </w:tcMar>
            <w:vAlign w:val="center"/>
          </w:tcPr>
          <w:p>
            <w:pPr>
              <w:jc w:val="both"/>
              <w:rPr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Anmeldung bitte mindestens 4 Tage vor Fahrtantritt</w:t>
            </w:r>
            <w:r>
              <w:rPr>
                <w:sz w:val="20"/>
                <w:szCs w:val="18"/>
              </w:rPr>
              <w:t xml:space="preserve"> beim jeweiligen Verkehrsunternehmen.</w:t>
            </w:r>
          </w:p>
          <w:p>
            <w:pPr>
              <w:jc w:val="both"/>
              <w:rPr>
                <w:b/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Gruppenfahrten können nur im Rahmen der bestehenden Kapazitäten durchgeführt werden. Diese Anmeldung gilt nur für Fahrten mit dem Bus, nicht mit dem Zug! Sie begründet keinen Anspruch auf Sitzplatzreservierung. </w:t>
            </w:r>
            <w:r>
              <w:rPr>
                <w:b/>
                <w:sz w:val="20"/>
                <w:szCs w:val="18"/>
              </w:rPr>
              <w:t xml:space="preserve">Pro Fahrt bitte einen Vordruck verwenden! Bei Umsteigeverbindungen </w:t>
            </w:r>
            <w:r>
              <w:rPr>
                <w:b/>
                <w:sz w:val="20"/>
                <w:szCs w:val="18"/>
                <w:u w:val="single"/>
              </w:rPr>
              <w:t>bitte für jedes</w:t>
            </w:r>
            <w:r>
              <w:rPr>
                <w:b/>
                <w:sz w:val="20"/>
                <w:szCs w:val="18"/>
              </w:rPr>
              <w:t xml:space="preserve"> Verkehrsunternehmen einen gesonderten Vordruck verwenden!</w:t>
            </w:r>
          </w:p>
          <w:p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In Ausnahmefällen ist auch eine telefonische Anmeldung möglich.</w:t>
            </w:r>
          </w:p>
          <w:p>
            <w:pPr>
              <w:jc w:val="both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Eine Beförderung vor 8:30 Uhr erfolgt nur bei mitgeführter schriftlicher Bestätigung des/der betreffenden Verkehrsunternehmen(s)!</w:t>
            </w:r>
          </w:p>
        </w:tc>
      </w:tr>
    </w:tbl>
    <w:p>
      <w:pPr>
        <w:jc w:val="both"/>
        <w:rPr>
          <w:sz w:val="16"/>
          <w:szCs w:val="16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2268"/>
        <w:gridCol w:w="290"/>
        <w:gridCol w:w="1510"/>
        <w:gridCol w:w="1080"/>
        <w:gridCol w:w="489"/>
        <w:gridCol w:w="283"/>
        <w:gridCol w:w="848"/>
        <w:gridCol w:w="720"/>
        <w:gridCol w:w="2543"/>
      </w:tblGrid>
      <w:tr>
        <w:trPr>
          <w:trHeight w:hRule="exact" w:val="454"/>
        </w:trPr>
        <w:tc>
          <w:tcPr>
            <w:tcW w:w="2268" w:type="dxa"/>
            <w:shd w:val="clear" w:color="auto" w:fill="auto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Anzahl der Reisenden: </w:t>
            </w:r>
          </w:p>
        </w:tc>
        <w:sdt>
          <w:sdtPr>
            <w:rPr>
              <w:sz w:val="20"/>
              <w:szCs w:val="20"/>
            </w:rPr>
            <w:id w:val="-64096278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800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>
                <w:pPr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  <w:sz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5963" w:type="dxa"/>
            <w:gridSpan w:val="6"/>
            <w:shd w:val="clear" w:color="auto" w:fill="auto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Personen</w:t>
            </w:r>
          </w:p>
        </w:tc>
      </w:tr>
      <w:tr>
        <w:trPr>
          <w:trHeight w:hRule="exact" w:val="454"/>
        </w:trPr>
        <w:tc>
          <w:tcPr>
            <w:tcW w:w="2268" w:type="dxa"/>
            <w:shd w:val="clear" w:color="auto" w:fill="auto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Wochentag, Datum:</w:t>
            </w:r>
          </w:p>
        </w:tc>
        <w:sdt>
          <w:sdtPr>
            <w:rPr>
              <w:sz w:val="20"/>
              <w:szCs w:val="20"/>
            </w:rPr>
            <w:id w:val="92638489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880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>
                <w:pPr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  <w:sz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1620" w:type="dxa"/>
            <w:gridSpan w:val="3"/>
            <w:shd w:val="clear" w:color="auto" w:fill="auto"/>
            <w:vAlign w:val="bottom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Abfahrtszeit:</w:t>
            </w:r>
          </w:p>
        </w:tc>
        <w:sdt>
          <w:sdtPr>
            <w:rPr>
              <w:sz w:val="20"/>
              <w:szCs w:val="20"/>
            </w:rPr>
            <w:id w:val="-53441943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263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>
                <w:pPr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>
        <w:trPr>
          <w:trHeight w:hRule="exact" w:val="454"/>
        </w:trPr>
        <w:tc>
          <w:tcPr>
            <w:tcW w:w="2268" w:type="dxa"/>
            <w:shd w:val="clear" w:color="auto" w:fill="auto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Einstiegshaltestelle:</w:t>
            </w:r>
          </w:p>
        </w:tc>
        <w:sdt>
          <w:sdtPr>
            <w:rPr>
              <w:sz w:val="20"/>
              <w:szCs w:val="20"/>
            </w:rPr>
            <w:id w:val="178815837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880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bottom"/>
              </w:tcPr>
              <w:p>
                <w:pPr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  <w:sz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1620" w:type="dxa"/>
            <w:gridSpan w:val="3"/>
            <w:shd w:val="clear" w:color="auto" w:fill="auto"/>
            <w:vAlign w:val="bottom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Zielhaltestelle:</w:t>
            </w:r>
          </w:p>
        </w:tc>
        <w:sdt>
          <w:sdtPr>
            <w:rPr>
              <w:sz w:val="20"/>
              <w:szCs w:val="20"/>
            </w:rPr>
            <w:id w:val="180998182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263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bottom"/>
              </w:tcPr>
              <w:p>
                <w:pPr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>
        <w:trPr>
          <w:trHeight w:hRule="exact" w:val="454"/>
        </w:trPr>
        <w:tc>
          <w:tcPr>
            <w:tcW w:w="2268" w:type="dxa"/>
            <w:shd w:val="clear" w:color="auto" w:fill="auto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Liniennummer:</w:t>
            </w:r>
          </w:p>
        </w:tc>
        <w:sdt>
          <w:sdtPr>
            <w:rPr>
              <w:sz w:val="20"/>
              <w:szCs w:val="20"/>
            </w:rPr>
            <w:id w:val="-122529426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880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bottom"/>
              </w:tcPr>
              <w:p>
                <w:pPr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  <w:sz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4883" w:type="dxa"/>
            <w:gridSpan w:val="5"/>
            <w:shd w:val="clear" w:color="auto" w:fill="auto"/>
            <w:vAlign w:val="bottom"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trHeight w:hRule="exact" w:val="284"/>
        </w:trPr>
        <w:tc>
          <w:tcPr>
            <w:tcW w:w="2268" w:type="dxa"/>
            <w:shd w:val="clear" w:color="auto" w:fill="auto"/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883" w:type="dxa"/>
            <w:gridSpan w:val="5"/>
            <w:shd w:val="clear" w:color="auto" w:fill="auto"/>
            <w:vAlign w:val="bottom"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trHeight w:hRule="exact" w:val="510"/>
        </w:trPr>
        <w:tc>
          <w:tcPr>
            <w:tcW w:w="2268" w:type="dxa"/>
            <w:shd w:val="clear" w:color="auto" w:fill="auto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der Einrichtung</w:t>
            </w:r>
            <w:r>
              <w:rPr>
                <w:sz w:val="20"/>
                <w:szCs w:val="20"/>
              </w:rPr>
              <w:br/>
            </w:r>
            <w:r>
              <w:rPr>
                <w:sz w:val="18"/>
                <w:szCs w:val="18"/>
              </w:rPr>
              <w:t>(Schule, Verein usw.)</w:t>
            </w:r>
          </w:p>
        </w:tc>
        <w:sdt>
          <w:sdtPr>
            <w:rPr>
              <w:sz w:val="20"/>
              <w:szCs w:val="20"/>
            </w:rPr>
            <w:id w:val="-54460742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763" w:type="dxa"/>
                <w:gridSpan w:val="8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>
                <w:pPr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>
        <w:trPr>
          <w:trHeight w:hRule="exact" w:val="454"/>
        </w:trPr>
        <w:tc>
          <w:tcPr>
            <w:tcW w:w="2268" w:type="dxa"/>
            <w:shd w:val="clear" w:color="auto" w:fill="auto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Ansprechpartner</w:t>
            </w:r>
          </w:p>
        </w:tc>
        <w:sdt>
          <w:sdtPr>
            <w:rPr>
              <w:sz w:val="20"/>
              <w:szCs w:val="20"/>
            </w:rPr>
            <w:id w:val="40334300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763" w:type="dxa"/>
                <w:gridSpan w:val="8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>
                <w:pPr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>
        <w:trPr>
          <w:trHeight w:hRule="exact" w:val="454"/>
        </w:trPr>
        <w:tc>
          <w:tcPr>
            <w:tcW w:w="2268" w:type="dxa"/>
            <w:shd w:val="clear" w:color="auto" w:fill="auto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Straße, Haus-Nr.</w:t>
            </w:r>
          </w:p>
        </w:tc>
        <w:sdt>
          <w:sdtPr>
            <w:rPr>
              <w:sz w:val="20"/>
              <w:szCs w:val="20"/>
            </w:rPr>
            <w:id w:val="-28274058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763" w:type="dxa"/>
                <w:gridSpan w:val="8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>
                <w:pPr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>
        <w:trPr>
          <w:trHeight w:hRule="exact" w:val="454"/>
        </w:trPr>
        <w:tc>
          <w:tcPr>
            <w:tcW w:w="2268" w:type="dxa"/>
            <w:shd w:val="clear" w:color="auto" w:fill="auto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PLZ, Ort</w:t>
            </w:r>
          </w:p>
        </w:tc>
        <w:sdt>
          <w:sdtPr>
            <w:rPr>
              <w:sz w:val="20"/>
              <w:szCs w:val="20"/>
            </w:rPr>
            <w:id w:val="82655701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763" w:type="dxa"/>
                <w:gridSpan w:val="8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>
                <w:pPr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>
        <w:trPr>
          <w:trHeight w:hRule="exact" w:val="454"/>
        </w:trPr>
        <w:tc>
          <w:tcPr>
            <w:tcW w:w="2558" w:type="dxa"/>
            <w:gridSpan w:val="2"/>
            <w:shd w:val="clear" w:color="auto" w:fill="auto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 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16"/>
                <w:szCs w:val="16"/>
              </w:rPr>
              <w:t>unbedingt angeben)</w:t>
            </w:r>
          </w:p>
        </w:tc>
        <w:sdt>
          <w:sdtPr>
            <w:rPr>
              <w:sz w:val="20"/>
              <w:szCs w:val="20"/>
            </w:rPr>
            <w:id w:val="70698606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079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>
                <w:pPr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  <w:sz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bottom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shd w:val="clear" w:color="auto" w:fill="auto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Fax </w:t>
            </w:r>
          </w:p>
        </w:tc>
        <w:sdt>
          <w:sdtPr>
            <w:rPr>
              <w:sz w:val="20"/>
              <w:szCs w:val="20"/>
            </w:rPr>
            <w:id w:val="82447733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43" w:type="dxa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>
                <w:pPr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>
        <w:trPr>
          <w:trHeight w:hRule="exact" w:val="454"/>
        </w:trPr>
        <w:tc>
          <w:tcPr>
            <w:tcW w:w="2558" w:type="dxa"/>
            <w:gridSpan w:val="2"/>
            <w:shd w:val="clear" w:color="auto" w:fill="auto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 </w:t>
            </w:r>
            <w:r>
              <w:rPr>
                <w:b/>
                <w:sz w:val="16"/>
                <w:szCs w:val="20"/>
              </w:rPr>
              <w:t>(unbedingt angeben)</w:t>
            </w:r>
          </w:p>
        </w:tc>
        <w:sdt>
          <w:sdtPr>
            <w:rPr>
              <w:sz w:val="20"/>
              <w:szCs w:val="20"/>
            </w:rPr>
            <w:id w:val="204786029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473" w:type="dxa"/>
                <w:gridSpan w:val="7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>
                <w:pPr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>
        <w:trPr>
          <w:trHeight w:hRule="exact" w:val="649"/>
        </w:trPr>
        <w:sdt>
          <w:sdtPr>
            <w:rPr>
              <w:sz w:val="20"/>
              <w:szCs w:val="20"/>
            </w:rPr>
            <w:id w:val="-167941289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488" w:type="dxa"/>
                <w:gridSpan w:val="8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>
                <w:pPr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  <w:sz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2543" w:type="dxa"/>
            <w:shd w:val="clear" w:color="auto" w:fill="auto"/>
            <w:vAlign w:val="bottom"/>
          </w:tcPr>
          <w:p>
            <w:pPr>
              <w:rPr>
                <w:sz w:val="20"/>
                <w:szCs w:val="20"/>
              </w:rPr>
            </w:pPr>
          </w:p>
        </w:tc>
      </w:tr>
      <w:tr>
        <w:trPr>
          <w:trHeight w:hRule="exact" w:val="510"/>
        </w:trPr>
        <w:tc>
          <w:tcPr>
            <w:tcW w:w="10031" w:type="dxa"/>
            <w:gridSpan w:val="9"/>
            <w:tcBorders>
              <w:top w:val="single" w:sz="4" w:space="0" w:color="auto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Datum, Unterschrift (gez.:)</w:t>
            </w:r>
          </w:p>
        </w:tc>
      </w:tr>
      <w:tr>
        <w:trPr>
          <w:trHeight w:hRule="exact" w:val="510"/>
        </w:trPr>
        <w:tc>
          <w:tcPr>
            <w:tcW w:w="10031" w:type="dxa"/>
            <w:gridSpan w:val="9"/>
            <w:tcBorders>
              <w:bottom w:val="single" w:sz="18" w:space="0" w:color="auto"/>
            </w:tcBorders>
            <w:shd w:val="clear" w:color="auto" w:fill="auto"/>
          </w:tcPr>
          <w:p>
            <w:pPr>
              <w:rPr>
                <w:sz w:val="16"/>
                <w:szCs w:val="16"/>
              </w:rPr>
            </w:pPr>
          </w:p>
        </w:tc>
      </w:tr>
      <w:tr>
        <w:trPr>
          <w:trHeight w:hRule="exact" w:val="698"/>
        </w:trPr>
        <w:tc>
          <w:tcPr>
            <w:tcW w:w="1003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>
            <w:pPr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Nach Eingang der Anmeldung beim jeweiligen Verkehrsunternehmen</w:t>
            </w:r>
          </w:p>
          <w:p>
            <w:pPr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erhalten Sie eine schriftliche Rückmeldung!</w:t>
            </w:r>
          </w:p>
        </w:tc>
      </w:tr>
    </w:tbl>
    <w:p/>
    <w:sectPr>
      <w:pgSz w:w="11906" w:h="16838"/>
      <w:pgMar w:top="62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autoHyphenation/>
  <w:hyphenationZone w:val="3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B633684-66D8-4D19-B5B8-ADD326F3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nhideWhenUsed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mnibus-rupp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AB.info-Ulm@deutschebah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vl-verkehr.d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hvg-bus.de" TargetMode="External"/><Relationship Id="rId10" Type="http://schemas.openxmlformats.org/officeDocument/2006/relationships/glossaryDocument" Target="glossary/document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5C4082-5B3C-4D65-86A5-3F86A840E9E4}"/>
      </w:docPartPr>
      <w:docPartBody>
        <w:p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A076693DB2924006A5706FD8A41946EA">
    <w:name w:val="A076693DB2924006A5706FD8A41946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Durchführung einer</vt:lpstr>
    </vt:vector>
  </TitlesOfParts>
  <Company>Landratsamt Heidenheim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Durchführung einer</dc:title>
  <dc:creator>Olbrich</dc:creator>
  <cp:lastModifiedBy>Olbrich, Jutta</cp:lastModifiedBy>
  <cp:revision>6</cp:revision>
  <cp:lastPrinted>2024-07-23T08:19:00Z</cp:lastPrinted>
  <dcterms:created xsi:type="dcterms:W3CDTF">2024-07-22T12:36:00Z</dcterms:created>
  <dcterms:modified xsi:type="dcterms:W3CDTF">2024-07-23T08:28:00Z</dcterms:modified>
</cp:coreProperties>
</file>